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95DD527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665CB2">
        <w:rPr>
          <w:rFonts w:ascii="Century Gothic" w:hAnsi="Century Gothic" w:cs="Arial"/>
          <w:sz w:val="20"/>
          <w:szCs w:val="20"/>
        </w:rPr>
        <w:t xml:space="preserve">.: </w:t>
      </w:r>
      <w:r w:rsidR="005445F9" w:rsidRPr="00BC7762">
        <w:rPr>
          <w:rFonts w:ascii="Century Gothic" w:hAnsi="Century Gothic" w:cs="Century Gothic"/>
          <w:b/>
          <w:bCs/>
          <w:sz w:val="20"/>
          <w:szCs w:val="20"/>
        </w:rPr>
        <w:t xml:space="preserve">„Opracowanie dokumentacji geologicznej dla zadania: „Przebudowa gazociągu DN500 Łukanowice – Skawina – Zelczyna (odc. w m. Jaśkowice)” </w:t>
      </w:r>
      <w:r w:rsidR="0028703A" w:rsidRPr="00BC7762">
        <w:rPr>
          <w:rFonts w:ascii="Century Gothic" w:hAnsi="Century Gothic"/>
          <w:sz w:val="20"/>
        </w:rPr>
        <w:t>–</w:t>
      </w:r>
      <w:r w:rsidR="0028703A" w:rsidRPr="00665CB2">
        <w:rPr>
          <w:rFonts w:ascii="Century Gothic" w:hAnsi="Century Gothic"/>
          <w:sz w:val="20"/>
        </w:rPr>
        <w:t xml:space="preserve"> nr</w:t>
      </w:r>
      <w:r w:rsidR="00BB3342" w:rsidRPr="00665CB2">
        <w:rPr>
          <w:rFonts w:ascii="Century Gothic" w:hAnsi="Century Gothic"/>
          <w:sz w:val="20"/>
        </w:rPr>
        <w:t> </w:t>
      </w:r>
      <w:r w:rsidR="0028703A" w:rsidRPr="00665CB2">
        <w:rPr>
          <w:rFonts w:ascii="Century Gothic" w:hAnsi="Century Gothic"/>
          <w:sz w:val="20"/>
        </w:rPr>
        <w:t xml:space="preserve">postępowania: </w:t>
      </w:r>
      <w:bookmarkEnd w:id="0"/>
      <w:r w:rsidR="00D34DDE" w:rsidRPr="00D34DDE">
        <w:rPr>
          <w:rFonts w:ascii="Century Gothic" w:hAnsi="Century Gothic" w:cs="Century Gothic"/>
          <w:b/>
          <w:bCs/>
          <w:sz w:val="20"/>
          <w:szCs w:val="20"/>
        </w:rPr>
        <w:t>NP/2025/0</w:t>
      </w:r>
      <w:r w:rsidR="005445F9">
        <w:rPr>
          <w:rFonts w:ascii="Century Gothic" w:hAnsi="Century Gothic" w:cs="Century Gothic"/>
          <w:b/>
          <w:bCs/>
          <w:sz w:val="20"/>
          <w:szCs w:val="20"/>
        </w:rPr>
        <w:t>7</w:t>
      </w:r>
      <w:r w:rsidR="00D34DDE" w:rsidRPr="00D34DDE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5445F9">
        <w:rPr>
          <w:rFonts w:ascii="Century Gothic" w:hAnsi="Century Gothic" w:cs="Century Gothic"/>
          <w:b/>
          <w:bCs/>
          <w:sz w:val="20"/>
          <w:szCs w:val="20"/>
        </w:rPr>
        <w:t>518</w:t>
      </w:r>
      <w:r w:rsidR="00D34DDE" w:rsidRPr="00D34DDE">
        <w:rPr>
          <w:rFonts w:ascii="Century Gothic" w:hAnsi="Century Gothic" w:cs="Century Gothic"/>
          <w:b/>
          <w:bCs/>
          <w:sz w:val="20"/>
          <w:szCs w:val="20"/>
        </w:rPr>
        <w:t>/PI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A87E371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049F128" w:rsidR="000768DE" w:rsidRPr="00665CB2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665CB2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Pr="00665CB2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 w:rsidRPr="00665CB2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665CB2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</w:t>
      </w:r>
      <w:r w:rsidRPr="007E1CF0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7E1CF0">
        <w:rPr>
          <w:rFonts w:ascii="Century Gothic" w:hAnsi="Century Gothic" w:cs="Arial"/>
          <w:sz w:val="20"/>
          <w:szCs w:val="20"/>
        </w:rPr>
        <w:t>1</w:t>
      </w:r>
      <w:r w:rsidRPr="007E1CF0">
        <w:rPr>
          <w:rFonts w:ascii="Century Gothic" w:hAnsi="Century Gothic" w:cs="Arial"/>
          <w:sz w:val="20"/>
          <w:szCs w:val="20"/>
        </w:rPr>
        <w:t xml:space="preserve"> do</w:t>
      </w:r>
      <w:r w:rsidRPr="00C81E4D">
        <w:rPr>
          <w:rFonts w:ascii="Century Gothic" w:hAnsi="Century Gothic" w:cs="Arial"/>
          <w:sz w:val="20"/>
          <w:szCs w:val="20"/>
        </w:rPr>
        <w:t xml:space="preserve">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4DA9BC6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38391D">
        <w:rPr>
          <w:rFonts w:ascii="Century Gothic" w:hAnsi="Century Gothic" w:cs="Arial"/>
          <w:sz w:val="20"/>
          <w:szCs w:val="20"/>
        </w:rPr>
        <w:t xml:space="preserve"> 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27DD4317" w14:textId="77777777" w:rsidR="0038391D" w:rsidRPr="00DA245B" w:rsidRDefault="0038391D" w:rsidP="0038391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A245B">
        <w:rPr>
          <w:rFonts w:ascii="Century Gothic" w:hAnsi="Century Gothic"/>
          <w:b/>
          <w:sz w:val="20"/>
          <w:szCs w:val="20"/>
        </w:rPr>
        <w:t xml:space="preserve">Całkowita cena netto </w:t>
      </w:r>
      <w:r w:rsidRPr="00DA245B">
        <w:rPr>
          <w:rFonts w:ascii="Century Gothic" w:hAnsi="Century Gothic"/>
          <w:sz w:val="20"/>
          <w:szCs w:val="20"/>
        </w:rPr>
        <w:tab/>
        <w:t xml:space="preserve"> </w:t>
      </w:r>
      <w:r w:rsidRPr="00DA245B">
        <w:rPr>
          <w:rFonts w:ascii="Century Gothic" w:hAnsi="Century Gothic"/>
          <w:b/>
          <w:sz w:val="20"/>
          <w:szCs w:val="20"/>
        </w:rPr>
        <w:t>PLN</w:t>
      </w:r>
    </w:p>
    <w:p w14:paraId="6E638512" w14:textId="77777777" w:rsidR="0038391D" w:rsidRPr="00DA245B" w:rsidRDefault="0038391D" w:rsidP="0038391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A245B">
        <w:rPr>
          <w:rFonts w:ascii="Century Gothic" w:hAnsi="Century Gothic"/>
          <w:b/>
          <w:sz w:val="20"/>
          <w:szCs w:val="20"/>
        </w:rPr>
        <w:t xml:space="preserve">VAT </w:t>
      </w:r>
      <w:r w:rsidRPr="00DA245B">
        <w:rPr>
          <w:rFonts w:ascii="Century Gothic" w:hAnsi="Century Gothic"/>
          <w:sz w:val="20"/>
          <w:szCs w:val="20"/>
        </w:rPr>
        <w:t xml:space="preserve">.......... </w:t>
      </w:r>
      <w:r w:rsidRPr="00DA245B">
        <w:rPr>
          <w:rFonts w:ascii="Century Gothic" w:hAnsi="Century Gothic"/>
          <w:b/>
          <w:sz w:val="20"/>
          <w:szCs w:val="20"/>
        </w:rPr>
        <w:t xml:space="preserve">%, kwota VAT </w:t>
      </w:r>
      <w:r w:rsidRPr="00DA245B">
        <w:rPr>
          <w:rFonts w:ascii="Century Gothic" w:hAnsi="Century Gothic"/>
          <w:sz w:val="20"/>
          <w:szCs w:val="20"/>
        </w:rPr>
        <w:tab/>
      </w:r>
      <w:r w:rsidRPr="00DA245B">
        <w:rPr>
          <w:rFonts w:ascii="Century Gothic" w:hAnsi="Century Gothic"/>
          <w:b/>
          <w:sz w:val="20"/>
          <w:szCs w:val="20"/>
        </w:rPr>
        <w:t xml:space="preserve"> PLN</w:t>
      </w:r>
    </w:p>
    <w:p w14:paraId="7AF4FAD2" w14:textId="58324396" w:rsidR="0038391D" w:rsidRPr="00DA245B" w:rsidRDefault="00665CB2" w:rsidP="0038391D">
      <w:pPr>
        <w:tabs>
          <w:tab w:val="left" w:pos="426"/>
          <w:tab w:val="right" w:leader="dot" w:pos="9072"/>
        </w:tabs>
        <w:spacing w:after="120" w:line="480" w:lineRule="auto"/>
        <w:ind w:left="425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Całkowita </w:t>
      </w:r>
      <w:r w:rsidR="0038391D" w:rsidRPr="00DA245B">
        <w:rPr>
          <w:rFonts w:ascii="Century Gothic" w:hAnsi="Century Gothic"/>
          <w:b/>
          <w:sz w:val="20"/>
          <w:szCs w:val="20"/>
        </w:rPr>
        <w:t>cena brutto</w:t>
      </w:r>
      <w:r w:rsidR="0038391D" w:rsidRPr="00DA245B">
        <w:rPr>
          <w:rFonts w:ascii="Century Gothic" w:hAnsi="Century Gothic"/>
          <w:sz w:val="20"/>
          <w:szCs w:val="20"/>
        </w:rPr>
        <w:t xml:space="preserve"> </w:t>
      </w:r>
      <w:r w:rsidR="0038391D" w:rsidRPr="00DA245B">
        <w:rPr>
          <w:rFonts w:ascii="Century Gothic" w:hAnsi="Century Gothic"/>
          <w:sz w:val="20"/>
          <w:szCs w:val="20"/>
        </w:rPr>
        <w:tab/>
      </w:r>
      <w:r w:rsidR="0038391D" w:rsidRPr="00DA245B">
        <w:rPr>
          <w:rFonts w:ascii="Century Gothic" w:hAnsi="Century Gothic"/>
          <w:b/>
          <w:sz w:val="20"/>
          <w:szCs w:val="20"/>
        </w:rPr>
        <w:t>PLN</w:t>
      </w:r>
    </w:p>
    <w:p w14:paraId="23475116" w14:textId="77777777" w:rsidR="0038391D" w:rsidRPr="00DA245B" w:rsidRDefault="0038391D" w:rsidP="0038391D">
      <w:pPr>
        <w:tabs>
          <w:tab w:val="left" w:pos="426"/>
          <w:tab w:val="right" w:leader="dot" w:pos="9072"/>
        </w:tabs>
        <w:spacing w:after="120" w:line="480" w:lineRule="auto"/>
        <w:ind w:left="425"/>
        <w:jc w:val="both"/>
        <w:rPr>
          <w:rFonts w:ascii="Century Gothic" w:hAnsi="Century Gothic"/>
          <w:b/>
          <w:sz w:val="20"/>
          <w:szCs w:val="20"/>
        </w:rPr>
      </w:pPr>
      <w:r w:rsidRPr="00DA245B">
        <w:rPr>
          <w:rFonts w:ascii="Century Gothic" w:hAnsi="Century Gothic"/>
          <w:b/>
          <w:sz w:val="20"/>
          <w:szCs w:val="20"/>
        </w:rPr>
        <w:t>w tym:</w:t>
      </w:r>
    </w:p>
    <w:p w14:paraId="01FE8A25" w14:textId="50779E80" w:rsidR="0038391D" w:rsidRPr="00C17EFD" w:rsidRDefault="0038391D" w:rsidP="0038391D">
      <w:pPr>
        <w:tabs>
          <w:tab w:val="left" w:pos="851"/>
        </w:tabs>
        <w:spacing w:line="480" w:lineRule="auto"/>
        <w:ind w:left="851" w:hanging="425"/>
        <w:jc w:val="both"/>
        <w:rPr>
          <w:rFonts w:ascii="Century Gothic" w:hAnsi="Century Gothic"/>
          <w:bCs/>
          <w:sz w:val="20"/>
          <w:szCs w:val="20"/>
        </w:rPr>
      </w:pPr>
      <w:bookmarkStart w:id="2" w:name="_Hlk173145587"/>
      <w:r w:rsidRPr="00DA245B">
        <w:rPr>
          <w:rFonts w:ascii="Century Gothic" w:hAnsi="Century Gothic"/>
          <w:b/>
          <w:sz w:val="20"/>
          <w:szCs w:val="20"/>
        </w:rPr>
        <w:t>a)</w:t>
      </w:r>
      <w:r w:rsidRPr="00DA245B">
        <w:rPr>
          <w:rFonts w:ascii="Century Gothic" w:hAnsi="Century Gothic"/>
          <w:b/>
          <w:sz w:val="20"/>
          <w:szCs w:val="20"/>
        </w:rPr>
        <w:tab/>
        <w:t xml:space="preserve">Wynagrodzenie </w:t>
      </w:r>
      <w:r w:rsidRPr="00F26E03">
        <w:rPr>
          <w:rFonts w:ascii="Century Gothic" w:hAnsi="Century Gothic"/>
          <w:b/>
          <w:sz w:val="20"/>
          <w:szCs w:val="20"/>
        </w:rPr>
        <w:t xml:space="preserve">podstawowe, </w:t>
      </w:r>
      <w:r w:rsidRPr="00F26E03">
        <w:rPr>
          <w:rFonts w:ascii="Century Gothic" w:hAnsi="Century Gothic"/>
          <w:bCs/>
          <w:sz w:val="20"/>
          <w:szCs w:val="20"/>
        </w:rPr>
        <w:t xml:space="preserve">za cenę stanowiącą sumę wartości pozycji wymienionych w pkt </w:t>
      </w:r>
      <w:r>
        <w:rPr>
          <w:rFonts w:ascii="Century Gothic" w:hAnsi="Century Gothic"/>
          <w:bCs/>
          <w:sz w:val="20"/>
          <w:szCs w:val="20"/>
        </w:rPr>
        <w:t>2.1</w:t>
      </w:r>
      <w:r w:rsidR="003E206C">
        <w:rPr>
          <w:rFonts w:ascii="Century Gothic" w:hAnsi="Century Gothic"/>
          <w:bCs/>
          <w:sz w:val="20"/>
          <w:szCs w:val="20"/>
        </w:rPr>
        <w:t>4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="00665CB2">
        <w:rPr>
          <w:rFonts w:ascii="Century Gothic" w:hAnsi="Century Gothic"/>
          <w:bCs/>
          <w:sz w:val="20"/>
          <w:szCs w:val="20"/>
        </w:rPr>
        <w:t xml:space="preserve">Opisu przedmiotu zamówienia </w:t>
      </w:r>
      <w:r w:rsidRPr="00F26E03">
        <w:rPr>
          <w:rFonts w:ascii="Century Gothic" w:hAnsi="Century Gothic"/>
          <w:bCs/>
          <w:sz w:val="20"/>
          <w:szCs w:val="20"/>
        </w:rPr>
        <w:t>(Załącznika do SWZ):</w:t>
      </w:r>
    </w:p>
    <w:p w14:paraId="1D06560E" w14:textId="77777777" w:rsidR="0038391D" w:rsidRPr="000B3C02" w:rsidRDefault="0038391D" w:rsidP="0038391D">
      <w:pPr>
        <w:tabs>
          <w:tab w:val="left" w:pos="851"/>
          <w:tab w:val="right" w:leader="dot" w:pos="9072"/>
        </w:tabs>
        <w:spacing w:line="480" w:lineRule="auto"/>
        <w:ind w:left="851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bookmarkEnd w:id="2"/>
    <w:p w14:paraId="17201BCD" w14:textId="120946AC" w:rsidR="0038391D" w:rsidRDefault="0038391D" w:rsidP="0038391D">
      <w:pPr>
        <w:tabs>
          <w:tab w:val="left" w:pos="851"/>
        </w:tabs>
        <w:spacing w:line="480" w:lineRule="auto"/>
        <w:ind w:left="851" w:hanging="425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</w:t>
      </w:r>
      <w:r w:rsidRPr="00DA245B">
        <w:rPr>
          <w:rFonts w:ascii="Century Gothic" w:hAnsi="Century Gothic"/>
          <w:b/>
          <w:sz w:val="20"/>
          <w:szCs w:val="20"/>
        </w:rPr>
        <w:t>)</w:t>
      </w:r>
      <w:r w:rsidRPr="00DA245B">
        <w:rPr>
          <w:rFonts w:ascii="Century Gothic" w:hAnsi="Century Gothic"/>
          <w:b/>
          <w:sz w:val="20"/>
          <w:szCs w:val="20"/>
        </w:rPr>
        <w:tab/>
      </w:r>
      <w:r w:rsidRPr="00C17EFD">
        <w:rPr>
          <w:rFonts w:ascii="Century Gothic" w:hAnsi="Century Gothic"/>
          <w:b/>
          <w:sz w:val="20"/>
          <w:szCs w:val="20"/>
        </w:rPr>
        <w:t xml:space="preserve">Oferujemy </w:t>
      </w:r>
      <w:r w:rsidRPr="00C17EFD">
        <w:rPr>
          <w:rFonts w:ascii="Century Gothic" w:hAnsi="Century Gothic"/>
          <w:bCs/>
          <w:sz w:val="20"/>
          <w:szCs w:val="20"/>
        </w:rPr>
        <w:t xml:space="preserve">realizację Zamówienia w zakresie </w:t>
      </w:r>
      <w:r>
        <w:rPr>
          <w:rFonts w:ascii="Century Gothic" w:hAnsi="Century Gothic"/>
          <w:b/>
          <w:sz w:val="20"/>
          <w:szCs w:val="20"/>
        </w:rPr>
        <w:t>p</w:t>
      </w:r>
      <w:r w:rsidRPr="00C17EFD">
        <w:rPr>
          <w:rFonts w:ascii="Century Gothic" w:hAnsi="Century Gothic"/>
          <w:b/>
          <w:sz w:val="20"/>
          <w:szCs w:val="20"/>
        </w:rPr>
        <w:t xml:space="preserve">rawa </w:t>
      </w:r>
      <w:r>
        <w:rPr>
          <w:rFonts w:ascii="Century Gothic" w:hAnsi="Century Gothic"/>
          <w:b/>
          <w:sz w:val="20"/>
          <w:szCs w:val="20"/>
        </w:rPr>
        <w:t>o</w:t>
      </w:r>
      <w:r w:rsidRPr="00C17EFD">
        <w:rPr>
          <w:rFonts w:ascii="Century Gothic" w:hAnsi="Century Gothic"/>
          <w:b/>
          <w:sz w:val="20"/>
          <w:szCs w:val="20"/>
        </w:rPr>
        <w:t>pcji</w:t>
      </w:r>
      <w:r w:rsidRPr="00C17EFD">
        <w:rPr>
          <w:rFonts w:ascii="Century Gothic" w:hAnsi="Century Gothic"/>
          <w:bCs/>
          <w:sz w:val="20"/>
          <w:szCs w:val="20"/>
        </w:rPr>
        <w:t xml:space="preserve"> </w:t>
      </w:r>
      <w:r w:rsidRPr="00F26E03">
        <w:rPr>
          <w:rFonts w:ascii="Century Gothic" w:hAnsi="Century Gothic"/>
          <w:bCs/>
          <w:sz w:val="20"/>
          <w:szCs w:val="20"/>
        </w:rPr>
        <w:t>(§ 1 ust. 2 pkt 2 Wzoru Umowy)</w:t>
      </w:r>
      <w:r w:rsidRPr="00C17EFD">
        <w:rPr>
          <w:rFonts w:ascii="Century Gothic" w:hAnsi="Century Gothic"/>
          <w:bCs/>
          <w:sz w:val="20"/>
          <w:szCs w:val="20"/>
        </w:rPr>
        <w:t xml:space="preserve"> za cenę</w:t>
      </w:r>
      <w:r w:rsidR="00682978">
        <w:rPr>
          <w:rFonts w:ascii="Century Gothic" w:hAnsi="Century Gothic"/>
          <w:bCs/>
          <w:sz w:val="20"/>
          <w:szCs w:val="20"/>
        </w:rPr>
        <w:t xml:space="preserve"> stanowiącą </w:t>
      </w:r>
      <w:r w:rsidR="005445F9">
        <w:rPr>
          <w:rFonts w:ascii="Century Gothic" w:hAnsi="Century Gothic"/>
          <w:bCs/>
          <w:sz w:val="20"/>
          <w:szCs w:val="20"/>
        </w:rPr>
        <w:t>1</w:t>
      </w:r>
      <w:r w:rsidR="00682978">
        <w:rPr>
          <w:rFonts w:ascii="Century Gothic" w:hAnsi="Century Gothic"/>
          <w:bCs/>
          <w:sz w:val="20"/>
          <w:szCs w:val="20"/>
        </w:rPr>
        <w:t>0% wartości zakresu podstawowego</w:t>
      </w:r>
      <w:r w:rsidRPr="00C17EFD">
        <w:rPr>
          <w:rFonts w:ascii="Century Gothic" w:hAnsi="Century Gothic"/>
          <w:bCs/>
          <w:sz w:val="20"/>
          <w:szCs w:val="20"/>
        </w:rPr>
        <w:t>:</w:t>
      </w:r>
    </w:p>
    <w:p w14:paraId="45D7413E" w14:textId="77777777" w:rsidR="0038391D" w:rsidRDefault="0038391D" w:rsidP="0038391D">
      <w:pPr>
        <w:tabs>
          <w:tab w:val="left" w:pos="851"/>
          <w:tab w:val="right" w:leader="dot" w:pos="9072"/>
        </w:tabs>
        <w:spacing w:line="480" w:lineRule="auto"/>
        <w:ind w:left="851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6DEEC315" w14:textId="64AE575B" w:rsidR="0038391D" w:rsidRDefault="0038391D" w:rsidP="0038391D">
      <w:pPr>
        <w:tabs>
          <w:tab w:val="left" w:pos="993"/>
          <w:tab w:val="right" w:leader="dot" w:pos="9072"/>
        </w:tabs>
        <w:spacing w:line="480" w:lineRule="auto"/>
        <w:ind w:left="851"/>
        <w:jc w:val="both"/>
        <w:rPr>
          <w:rFonts w:ascii="Century Gothic" w:hAnsi="Century Gothic"/>
          <w:sz w:val="20"/>
          <w:szCs w:val="20"/>
        </w:rPr>
      </w:pPr>
      <w:r w:rsidRPr="005E6372">
        <w:rPr>
          <w:rFonts w:ascii="Century Gothic" w:hAnsi="Century Gothic"/>
          <w:sz w:val="20"/>
          <w:szCs w:val="20"/>
        </w:rPr>
        <w:t xml:space="preserve">Prace objęte poszczególnymi Zleceniami składanymi w ramach </w:t>
      </w:r>
      <w:r w:rsidRPr="007E1CF0">
        <w:rPr>
          <w:rFonts w:ascii="Century Gothic" w:hAnsi="Century Gothic"/>
          <w:b/>
          <w:bCs/>
          <w:sz w:val="20"/>
          <w:szCs w:val="20"/>
        </w:rPr>
        <w:t>prawa opcji</w:t>
      </w:r>
      <w:r w:rsidRPr="005E6372">
        <w:rPr>
          <w:rFonts w:ascii="Century Gothic" w:hAnsi="Century Gothic"/>
          <w:sz w:val="20"/>
          <w:szCs w:val="20"/>
        </w:rPr>
        <w:t xml:space="preserve">, o którym mowa </w:t>
      </w:r>
      <w:r>
        <w:rPr>
          <w:rFonts w:ascii="Century Gothic" w:hAnsi="Century Gothic"/>
          <w:sz w:val="20"/>
          <w:szCs w:val="20"/>
        </w:rPr>
        <w:br/>
      </w:r>
      <w:r w:rsidRPr="005E6372">
        <w:rPr>
          <w:rFonts w:ascii="Century Gothic" w:hAnsi="Century Gothic"/>
          <w:sz w:val="20"/>
          <w:szCs w:val="20"/>
        </w:rPr>
        <w:t xml:space="preserve">w </w:t>
      </w:r>
      <w:r w:rsidRPr="00F26E03">
        <w:rPr>
          <w:rFonts w:ascii="Century Gothic" w:hAnsi="Century Gothic"/>
          <w:sz w:val="20"/>
          <w:szCs w:val="20"/>
        </w:rPr>
        <w:t>§ 1 ust. 2 pkt. 2) Wzoru umowy</w:t>
      </w:r>
      <w:r>
        <w:rPr>
          <w:rFonts w:ascii="Century Gothic" w:hAnsi="Century Gothic"/>
          <w:sz w:val="20"/>
          <w:szCs w:val="20"/>
        </w:rPr>
        <w:t xml:space="preserve"> </w:t>
      </w:r>
      <w:r w:rsidRPr="005E6372">
        <w:rPr>
          <w:rFonts w:ascii="Century Gothic" w:hAnsi="Century Gothic"/>
          <w:sz w:val="20"/>
          <w:szCs w:val="20"/>
        </w:rPr>
        <w:t>będą rozliczane po</w:t>
      </w:r>
      <w:r>
        <w:rPr>
          <w:rFonts w:ascii="Century Gothic" w:hAnsi="Century Gothic"/>
          <w:sz w:val="20"/>
          <w:szCs w:val="20"/>
        </w:rPr>
        <w:t xml:space="preserve"> następujących</w:t>
      </w:r>
      <w:r w:rsidRPr="005E6372">
        <w:rPr>
          <w:rFonts w:ascii="Century Gothic" w:hAnsi="Century Gothic"/>
          <w:sz w:val="20"/>
          <w:szCs w:val="20"/>
        </w:rPr>
        <w:t xml:space="preserve"> cenach jednostkowych</w:t>
      </w:r>
      <w:r>
        <w:rPr>
          <w:rFonts w:ascii="Century Gothic" w:hAnsi="Century Gothic"/>
          <w:sz w:val="20"/>
          <w:szCs w:val="20"/>
        </w:rPr>
        <w:t>:</w:t>
      </w:r>
    </w:p>
    <w:p w14:paraId="37ABF695" w14:textId="77777777" w:rsidR="0038391D" w:rsidRDefault="0038391D" w:rsidP="0038391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br w:type="page"/>
      </w:r>
    </w:p>
    <w:p w14:paraId="7BBEFB7B" w14:textId="2DB5EF59" w:rsidR="0038391D" w:rsidRDefault="0038391D" w:rsidP="0038391D">
      <w:pPr>
        <w:rPr>
          <w:rFonts w:ascii="Century Gothic" w:hAnsi="Century Gothic"/>
          <w:sz w:val="20"/>
          <w:szCs w:val="20"/>
        </w:rPr>
      </w:pPr>
    </w:p>
    <w:p w14:paraId="0E36A384" w14:textId="77777777" w:rsidR="00A46D8D" w:rsidRDefault="00A46D8D" w:rsidP="0038391D">
      <w:pPr>
        <w:rPr>
          <w:rFonts w:ascii="Century Gothic" w:hAnsi="Century Gothic"/>
          <w:sz w:val="20"/>
          <w:szCs w:val="20"/>
        </w:rPr>
      </w:pPr>
    </w:p>
    <w:tbl>
      <w:tblPr>
        <w:tblW w:w="822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4122"/>
        <w:gridCol w:w="1275"/>
        <w:gridCol w:w="1985"/>
      </w:tblGrid>
      <w:tr w:rsidR="00A46D8D" w:rsidRPr="00067547" w14:paraId="16A39038" w14:textId="77777777" w:rsidTr="00B664E8">
        <w:trPr>
          <w:trHeight w:val="6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BE81FE1" w14:textId="53EE89AC" w:rsidR="00A46D8D" w:rsidRPr="00067547" w:rsidRDefault="00A46D8D" w:rsidP="00B664E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067547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</w:t>
            </w:r>
            <w:r w:rsidRPr="00067547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1BC72B" w14:textId="25174B0D" w:rsidR="00A46D8D" w:rsidRPr="00067547" w:rsidRDefault="00A46D8D" w:rsidP="007E1CF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067547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Otwory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B47A95" w14:textId="77777777" w:rsidR="00A46D8D" w:rsidRPr="00067547" w:rsidRDefault="00A46D8D" w:rsidP="00B664E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067547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Jednostka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FAEA6" w14:textId="0B6A43EB" w:rsidR="00A46D8D" w:rsidRPr="00067547" w:rsidRDefault="00A46D8D" w:rsidP="00B664E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067547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Cena                   jednostkowa netto w PLN</w:t>
            </w:r>
          </w:p>
          <w:p w14:paraId="1B6BEE59" w14:textId="4E483B51" w:rsidR="00A46D8D" w:rsidRPr="00067547" w:rsidRDefault="00A46D8D" w:rsidP="00B664E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27855" w:rsidRPr="00067547" w14:paraId="41C28827" w14:textId="77777777" w:rsidTr="00B664E8">
        <w:trPr>
          <w:trHeight w:val="5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E07D8D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067547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D4F76" w14:textId="15711E8E" w:rsidR="00827855" w:rsidRPr="00067547" w:rsidRDefault="00827855" w:rsidP="00827855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067547">
              <w:rPr>
                <w:rFonts w:ascii="Calibri" w:hAnsi="Calibri" w:cs="Calibri"/>
                <w:color w:val="000000"/>
              </w:rPr>
              <w:t xml:space="preserve"> Wiercenia 5,0 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0F0C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proofErr w:type="spellStart"/>
            <w:r w:rsidRPr="00067547">
              <w:rPr>
                <w:rFonts w:ascii="Century Gothic" w:hAnsi="Century Gothic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2D81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827855" w:rsidRPr="00067547" w14:paraId="05D0158B" w14:textId="77777777" w:rsidTr="00B664E8">
        <w:trPr>
          <w:trHeight w:val="5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9936CB0" w14:textId="0AA84A1B" w:rsidR="00827855" w:rsidRPr="00067547" w:rsidRDefault="005445F9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BD71BC" w14:textId="0B0582A2" w:rsidR="00827855" w:rsidRPr="00067547" w:rsidRDefault="00827855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067547">
              <w:rPr>
                <w:rFonts w:ascii="Calibri" w:hAnsi="Calibri" w:cs="Calibri"/>
                <w:color w:val="000000"/>
              </w:rPr>
              <w:t>Wiercenia 10,0 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0EBF2" w14:textId="5C6540B6" w:rsidR="00827855" w:rsidRPr="00067547" w:rsidRDefault="00827855" w:rsidP="00827855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proofErr w:type="spellStart"/>
            <w:r w:rsidRPr="00067547">
              <w:rPr>
                <w:rFonts w:ascii="Century Gothic" w:hAnsi="Century Gothic" w:cs="Calibri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9B06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</w:p>
        </w:tc>
      </w:tr>
      <w:tr w:rsidR="00827855" w:rsidRPr="00067547" w14:paraId="70AE7DB2" w14:textId="77777777" w:rsidTr="00B664E8">
        <w:trPr>
          <w:trHeight w:val="5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235140" w14:textId="32E4E65D" w:rsidR="00827855" w:rsidRPr="00067547" w:rsidRDefault="005445F9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0F144" w14:textId="22673B01" w:rsidR="00827855" w:rsidRPr="00067547" w:rsidRDefault="00827855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067547">
              <w:rPr>
                <w:rFonts w:ascii="Calibri" w:hAnsi="Calibri" w:cs="Calibri"/>
                <w:color w:val="000000"/>
              </w:rPr>
              <w:t xml:space="preserve">pomiar rezystywności i </w:t>
            </w:r>
            <w:proofErr w:type="spellStart"/>
            <w:r w:rsidRPr="00067547">
              <w:rPr>
                <w:rFonts w:ascii="Calibri" w:hAnsi="Calibri" w:cs="Calibri"/>
                <w:color w:val="000000"/>
              </w:rPr>
              <w:t>pH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C8EB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proofErr w:type="spellStart"/>
            <w:r w:rsidRPr="00067547">
              <w:rPr>
                <w:rFonts w:ascii="Century Gothic" w:hAnsi="Century Gothic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CC18" w14:textId="77777777" w:rsidR="00827855" w:rsidRPr="00067547" w:rsidRDefault="00827855" w:rsidP="00827855">
            <w:pPr>
              <w:jc w:val="center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</w:p>
        </w:tc>
      </w:tr>
    </w:tbl>
    <w:p w14:paraId="32FD435B" w14:textId="77777777" w:rsidR="00A46D8D" w:rsidRPr="00387316" w:rsidRDefault="00A46D8D" w:rsidP="0038391D">
      <w:pPr>
        <w:rPr>
          <w:rFonts w:ascii="Century Gothic" w:hAnsi="Century Gothic"/>
          <w:sz w:val="20"/>
          <w:szCs w:val="20"/>
        </w:rPr>
      </w:pPr>
    </w:p>
    <w:p w14:paraId="790BA704" w14:textId="59F349FD" w:rsidR="00A46D8D" w:rsidRPr="00387316" w:rsidRDefault="007E1CF0" w:rsidP="00A46D8D">
      <w:pPr>
        <w:widowControl w:val="0"/>
        <w:tabs>
          <w:tab w:val="left" w:pos="-7655"/>
        </w:tabs>
        <w:spacing w:before="120"/>
        <w:jc w:val="both"/>
        <w:rPr>
          <w:rFonts w:ascii="Century Gothic" w:hAnsi="Century Gothic" w:cs="Arial"/>
          <w:i/>
          <w:sz w:val="18"/>
          <w:szCs w:val="20"/>
        </w:rPr>
      </w:pPr>
      <w:r w:rsidRPr="00387316">
        <w:rPr>
          <w:rFonts w:ascii="Century Gothic" w:hAnsi="Century Gothic" w:cs="Arial"/>
          <w:i/>
          <w:sz w:val="18"/>
          <w:szCs w:val="20"/>
        </w:rPr>
        <w:tab/>
      </w:r>
      <w:r w:rsidR="00A46D8D" w:rsidRPr="00387316">
        <w:rPr>
          <w:rFonts w:ascii="Century Gothic" w:hAnsi="Century Gothic" w:cs="Arial"/>
          <w:i/>
          <w:sz w:val="18"/>
          <w:szCs w:val="20"/>
        </w:rPr>
        <w:t xml:space="preserve">Ceny należy podać z dokładnością do dwóch miejsc po przecinku wg następujących zasad: </w:t>
      </w:r>
    </w:p>
    <w:p w14:paraId="4F134C13" w14:textId="77777777" w:rsidR="00A46D8D" w:rsidRPr="00387316" w:rsidRDefault="00A46D8D" w:rsidP="00A46D8D">
      <w:pPr>
        <w:widowControl w:val="0"/>
        <w:numPr>
          <w:ilvl w:val="0"/>
          <w:numId w:val="40"/>
        </w:numPr>
        <w:tabs>
          <w:tab w:val="left" w:pos="-7655"/>
        </w:tabs>
        <w:ind w:left="1037" w:hanging="357"/>
        <w:jc w:val="both"/>
        <w:rPr>
          <w:rFonts w:ascii="Century Gothic" w:hAnsi="Century Gothic" w:cs="Arial"/>
          <w:i/>
          <w:sz w:val="18"/>
          <w:szCs w:val="20"/>
        </w:rPr>
      </w:pPr>
      <w:r w:rsidRPr="00387316">
        <w:rPr>
          <w:rFonts w:ascii="Century Gothic" w:hAnsi="Century Gothic" w:cs="Arial"/>
          <w:i/>
          <w:sz w:val="18"/>
          <w:szCs w:val="20"/>
        </w:rPr>
        <w:t>końcówki poniżej 0,5 grosza pomija się;</w:t>
      </w:r>
    </w:p>
    <w:p w14:paraId="325A460D" w14:textId="77777777" w:rsidR="00A46D8D" w:rsidRPr="00387316" w:rsidRDefault="00A46D8D" w:rsidP="00A46D8D">
      <w:pPr>
        <w:widowControl w:val="0"/>
        <w:numPr>
          <w:ilvl w:val="0"/>
          <w:numId w:val="40"/>
        </w:numPr>
        <w:tabs>
          <w:tab w:val="left" w:pos="-7655"/>
        </w:tabs>
        <w:spacing w:after="120"/>
        <w:ind w:left="1037" w:hanging="357"/>
        <w:jc w:val="both"/>
        <w:rPr>
          <w:rFonts w:ascii="Century Gothic" w:hAnsi="Century Gothic"/>
          <w:sz w:val="20"/>
          <w:szCs w:val="20"/>
        </w:rPr>
      </w:pPr>
      <w:r w:rsidRPr="00387316">
        <w:rPr>
          <w:rFonts w:ascii="Century Gothic" w:hAnsi="Century Gothic" w:cs="Arial"/>
          <w:i/>
          <w:sz w:val="18"/>
          <w:szCs w:val="20"/>
        </w:rPr>
        <w:t xml:space="preserve"> końcówki 0,5 grosza i wyższe zaokrągla się do 1 grosza. </w:t>
      </w:r>
    </w:p>
    <w:p w14:paraId="1440088C" w14:textId="35D6E0F2" w:rsidR="00960B20" w:rsidRDefault="00960B20" w:rsidP="007E1CF0">
      <w:pPr>
        <w:pStyle w:val="Zwykytekst"/>
        <w:tabs>
          <w:tab w:val="left" w:pos="600"/>
          <w:tab w:val="right" w:leader="dot" w:pos="9072"/>
        </w:tabs>
        <w:autoSpaceDE w:val="0"/>
        <w:autoSpaceDN w:val="0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3" w:name="_Hlk66350561"/>
    </w:p>
    <w:bookmarkEnd w:id="3"/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7FAD27F7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 xml:space="preserve">Urz. UE L </w:t>
      </w:r>
      <w:r w:rsidRPr="00665CB2">
        <w:rPr>
          <w:rFonts w:ascii="Century Gothic" w:hAnsi="Century Gothic"/>
          <w:sz w:val="20"/>
          <w:szCs w:val="20"/>
        </w:rPr>
        <w:t xml:space="preserve">119 z 04.05.2016, str. 1), dalej „RODO”, wobec osób fizycznych, od których dane osobowe </w:t>
      </w:r>
      <w:r w:rsidRPr="00665CB2">
        <w:rPr>
          <w:rFonts w:ascii="Century Gothic" w:hAnsi="Century Gothic"/>
          <w:sz w:val="20"/>
          <w:szCs w:val="20"/>
        </w:rPr>
        <w:lastRenderedPageBreak/>
        <w:t xml:space="preserve">bezpośrednio lub pośrednio pozyskaliśmy, w szczególności osób wskazanych w Rozdziale VII ust. 2 pkt </w:t>
      </w:r>
      <w:r w:rsidR="001C559D" w:rsidRPr="007E1CF0">
        <w:rPr>
          <w:rFonts w:ascii="Century Gothic" w:hAnsi="Century Gothic"/>
          <w:sz w:val="20"/>
          <w:szCs w:val="20"/>
        </w:rPr>
        <w:t>4</w:t>
      </w:r>
      <w:r w:rsidRPr="00665CB2">
        <w:rPr>
          <w:rFonts w:ascii="Century Gothic" w:hAnsi="Century Gothic"/>
          <w:sz w:val="20"/>
          <w:szCs w:val="20"/>
        </w:rPr>
        <w:t>) SWZ</w:t>
      </w:r>
      <w:r w:rsidRPr="009B7926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47C64DEA" w:rsidR="00B7503C" w:rsidRDefault="006362F1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………………………..</w:t>
      </w:r>
      <w:r w:rsidR="00B7503C">
        <w:rPr>
          <w:rFonts w:ascii="Century Gothic" w:hAnsi="Century Gothic" w:cs="Arial"/>
          <w:sz w:val="18"/>
          <w:szCs w:val="18"/>
        </w:rPr>
        <w:t>,</w:t>
      </w:r>
    </w:p>
    <w:p w14:paraId="75A93247" w14:textId="1EA9E870" w:rsidR="006D4606" w:rsidRPr="006D4606" w:rsidRDefault="006362F1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………………………..</w:t>
      </w:r>
      <w:r w:rsidR="00B7503C">
        <w:rPr>
          <w:rFonts w:ascii="Century Gothic" w:hAnsi="Century Gothic" w:cs="Arial"/>
          <w:sz w:val="18"/>
          <w:szCs w:val="18"/>
        </w:rPr>
        <w:t>.</w:t>
      </w: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BA866" w14:textId="77777777" w:rsidR="00212C66" w:rsidRDefault="00212C66">
      <w:r>
        <w:separator/>
      </w:r>
    </w:p>
  </w:endnote>
  <w:endnote w:type="continuationSeparator" w:id="0">
    <w:p w14:paraId="110BF729" w14:textId="77777777" w:rsidR="00212C66" w:rsidRDefault="0021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F68B5" w14:textId="77777777" w:rsidR="00212C66" w:rsidRDefault="00212C66">
      <w:r>
        <w:separator/>
      </w:r>
    </w:p>
  </w:footnote>
  <w:footnote w:type="continuationSeparator" w:id="0">
    <w:p w14:paraId="610440F5" w14:textId="77777777" w:rsidR="00212C66" w:rsidRDefault="00212C66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7E1CF0">
      <w:rPr>
        <w:rFonts w:ascii="Century Gothic" w:hAnsi="Century Gothic"/>
        <w:sz w:val="20"/>
        <w:szCs w:val="20"/>
      </w:rPr>
      <w:t xml:space="preserve">Załącznik nr </w:t>
    </w:r>
    <w:r w:rsidR="00CB06AE" w:rsidRPr="007E1CF0">
      <w:rPr>
        <w:rFonts w:ascii="Century Gothic" w:hAnsi="Century Gothic"/>
        <w:sz w:val="20"/>
        <w:szCs w:val="20"/>
      </w:rPr>
      <w:t>3</w:t>
    </w:r>
    <w:r w:rsidRPr="0038391D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3C13A46"/>
    <w:multiLevelType w:val="hybridMultilevel"/>
    <w:tmpl w:val="8EF27EA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612516083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0B7"/>
    <w:rsid w:val="00033155"/>
    <w:rsid w:val="00033A52"/>
    <w:rsid w:val="000344D6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67547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7B31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60E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4368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1EDE"/>
    <w:rsid w:val="001C20C8"/>
    <w:rsid w:val="001C54AC"/>
    <w:rsid w:val="001C559D"/>
    <w:rsid w:val="001C738C"/>
    <w:rsid w:val="001C7456"/>
    <w:rsid w:val="001C7772"/>
    <w:rsid w:val="001D150A"/>
    <w:rsid w:val="001D272D"/>
    <w:rsid w:val="001D275C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2C66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93C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9E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25A5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3977"/>
    <w:rsid w:val="003743DE"/>
    <w:rsid w:val="003750D8"/>
    <w:rsid w:val="003801B4"/>
    <w:rsid w:val="00381949"/>
    <w:rsid w:val="00382AF3"/>
    <w:rsid w:val="00382C26"/>
    <w:rsid w:val="0038391D"/>
    <w:rsid w:val="00384E1E"/>
    <w:rsid w:val="00385C52"/>
    <w:rsid w:val="00385D5C"/>
    <w:rsid w:val="00387031"/>
    <w:rsid w:val="00387316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14C3"/>
    <w:rsid w:val="003A30BE"/>
    <w:rsid w:val="003A7B67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206C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330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4F6C00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27EB"/>
    <w:rsid w:val="00523913"/>
    <w:rsid w:val="00523B0D"/>
    <w:rsid w:val="00524565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45F9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56DCA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86D9E"/>
    <w:rsid w:val="005908A0"/>
    <w:rsid w:val="0059256F"/>
    <w:rsid w:val="005927B6"/>
    <w:rsid w:val="005937CC"/>
    <w:rsid w:val="00594182"/>
    <w:rsid w:val="00594CE8"/>
    <w:rsid w:val="0059796E"/>
    <w:rsid w:val="005A0D84"/>
    <w:rsid w:val="005A3645"/>
    <w:rsid w:val="005A452A"/>
    <w:rsid w:val="005A5C7F"/>
    <w:rsid w:val="005A69B2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2F1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22F"/>
    <w:rsid w:val="00663458"/>
    <w:rsid w:val="00664BCF"/>
    <w:rsid w:val="006657E9"/>
    <w:rsid w:val="00665CB2"/>
    <w:rsid w:val="006666F5"/>
    <w:rsid w:val="006668A5"/>
    <w:rsid w:val="006669C4"/>
    <w:rsid w:val="006677B6"/>
    <w:rsid w:val="006706F0"/>
    <w:rsid w:val="00670B53"/>
    <w:rsid w:val="00671598"/>
    <w:rsid w:val="006727CF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2978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47A19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1CF0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27855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5FF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5D6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41DB"/>
    <w:rsid w:val="00995BE6"/>
    <w:rsid w:val="00995ED9"/>
    <w:rsid w:val="00996B6F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E7AFA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20F7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6D8D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3DA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457"/>
    <w:rsid w:val="00B15554"/>
    <w:rsid w:val="00B15AE4"/>
    <w:rsid w:val="00B21E33"/>
    <w:rsid w:val="00B25A17"/>
    <w:rsid w:val="00B27B76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C7762"/>
    <w:rsid w:val="00BD082B"/>
    <w:rsid w:val="00BD5CE0"/>
    <w:rsid w:val="00BD77DF"/>
    <w:rsid w:val="00BE0632"/>
    <w:rsid w:val="00BE3712"/>
    <w:rsid w:val="00BE40E7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8EC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4DDE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08C6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921"/>
    <w:rsid w:val="00E97E96"/>
    <w:rsid w:val="00EA0AB4"/>
    <w:rsid w:val="00EA19FD"/>
    <w:rsid w:val="00EA2215"/>
    <w:rsid w:val="00EA31A7"/>
    <w:rsid w:val="00EA38D2"/>
    <w:rsid w:val="00EA7EBA"/>
    <w:rsid w:val="00EB14D5"/>
    <w:rsid w:val="00EB196F"/>
    <w:rsid w:val="00EB19AF"/>
    <w:rsid w:val="00EB3192"/>
    <w:rsid w:val="00EB4973"/>
    <w:rsid w:val="00EB72F7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0D38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88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5F35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783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Białek Olga</cp:lastModifiedBy>
  <cp:revision>2</cp:revision>
  <cp:lastPrinted>2017-04-05T10:47:00Z</cp:lastPrinted>
  <dcterms:created xsi:type="dcterms:W3CDTF">2025-07-03T07:00:00Z</dcterms:created>
  <dcterms:modified xsi:type="dcterms:W3CDTF">2025-07-03T07:00:00Z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